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1B3" w:rsidRPr="00E221B3" w:rsidRDefault="00E221B3" w:rsidP="00E221B3">
      <w:pPr>
        <w:jc w:val="center"/>
        <w:rPr>
          <w:rFonts w:ascii="Times New Roman" w:hAnsi="Times New Roman" w:cs="Times New Roman"/>
          <w:sz w:val="24"/>
          <w:szCs w:val="24"/>
        </w:rPr>
      </w:pPr>
      <w:r w:rsidRPr="00E221B3">
        <w:rPr>
          <w:rFonts w:ascii="Times New Roman" w:hAnsi="Times New Roman" w:cs="Times New Roman"/>
          <w:b/>
          <w:color w:val="000000"/>
          <w:sz w:val="24"/>
          <w:szCs w:val="24"/>
        </w:rPr>
        <w:t>Ответы к тестовому заданию муниципального этапа Всероссийской олимпиады школьников по технологии 2021-2022 учебн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E221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го года. </w:t>
      </w:r>
    </w:p>
    <w:p w:rsidR="00E221B3" w:rsidRPr="00E221B3" w:rsidRDefault="00E221B3" w:rsidP="00E221B3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SimSun" w:hAnsi="Times New Roman" w:cs="Times New Roman"/>
          <w:b/>
          <w:lang w:eastAsia="zh-CN" w:bidi="hi-IN"/>
        </w:rPr>
      </w:pPr>
      <w:r w:rsidRPr="00E221B3">
        <w:rPr>
          <w:rFonts w:ascii="Times New Roman" w:hAnsi="Times New Roman" w:cs="Times New Roman"/>
          <w:b/>
        </w:rPr>
        <w:t xml:space="preserve">Номинация </w:t>
      </w:r>
      <w:r w:rsidRPr="00E221B3">
        <w:rPr>
          <w:rFonts w:ascii="Times New Roman" w:eastAsia="Times New Roman" w:hAnsi="Times New Roman" w:cs="Times New Roman"/>
          <w:b/>
          <w:color w:val="auto"/>
        </w:rPr>
        <w:t>«Культура дома, дизайн и технологии»</w:t>
      </w:r>
    </w:p>
    <w:p w:rsidR="00E221B3" w:rsidRPr="00E221B3" w:rsidRDefault="00E221B3" w:rsidP="00E221B3">
      <w:pPr>
        <w:jc w:val="center"/>
        <w:rPr>
          <w:rFonts w:ascii="Times New Roman" w:hAnsi="Times New Roman" w:cs="Times New Roman"/>
          <w:sz w:val="24"/>
          <w:szCs w:val="24"/>
        </w:rPr>
      </w:pPr>
      <w:r w:rsidRPr="00E221B3">
        <w:rPr>
          <w:rFonts w:ascii="Times New Roman" w:hAnsi="Times New Roman" w:cs="Times New Roman"/>
          <w:b/>
          <w:color w:val="000000"/>
          <w:sz w:val="24"/>
          <w:szCs w:val="24"/>
        </w:rPr>
        <w:t>10-11 класс</w:t>
      </w:r>
    </w:p>
    <w:p w:rsidR="00E221B3" w:rsidRPr="00E221B3" w:rsidRDefault="00E221B3" w:rsidP="00E221B3">
      <w:pPr>
        <w:spacing w:after="140"/>
        <w:jc w:val="center"/>
        <w:rPr>
          <w:rFonts w:ascii="Times New Roman" w:hAnsi="Times New Roman" w:cs="Times New Roman"/>
          <w:sz w:val="24"/>
          <w:szCs w:val="24"/>
        </w:rPr>
      </w:pPr>
      <w:r w:rsidRPr="00E221B3">
        <w:rPr>
          <w:rFonts w:ascii="Times New Roman" w:hAnsi="Times New Roman" w:cs="Times New Roman"/>
          <w:b/>
          <w:i/>
          <w:sz w:val="24"/>
          <w:szCs w:val="24"/>
        </w:rPr>
        <w:t>Теоретическая часть</w:t>
      </w:r>
    </w:p>
    <w:p w:rsidR="00E221B3" w:rsidRPr="00E221B3" w:rsidRDefault="00E221B3" w:rsidP="004707B2">
      <w:pPr>
        <w:spacing w:after="140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E221B3">
        <w:rPr>
          <w:rFonts w:ascii="Times New Roman" w:hAnsi="Times New Roman" w:cs="Times New Roman"/>
          <w:b/>
          <w:i/>
          <w:color w:val="00000A"/>
          <w:sz w:val="24"/>
          <w:szCs w:val="24"/>
        </w:rPr>
        <w:t xml:space="preserve">Максимальное количество </w:t>
      </w:r>
      <w:r w:rsidR="004707B2">
        <w:rPr>
          <w:rFonts w:ascii="Times New Roman" w:hAnsi="Times New Roman" w:cs="Times New Roman"/>
          <w:b/>
          <w:i/>
          <w:color w:val="00000A"/>
          <w:sz w:val="24"/>
          <w:szCs w:val="24"/>
        </w:rPr>
        <w:t>2</w:t>
      </w:r>
      <w:r w:rsidR="00694884">
        <w:rPr>
          <w:rFonts w:ascii="Times New Roman" w:hAnsi="Times New Roman" w:cs="Times New Roman"/>
          <w:b/>
          <w:i/>
          <w:color w:val="00000A"/>
          <w:sz w:val="24"/>
          <w:szCs w:val="24"/>
        </w:rPr>
        <w:t xml:space="preserve">5 </w:t>
      </w:r>
      <w:r w:rsidRPr="00E221B3">
        <w:rPr>
          <w:rFonts w:ascii="Times New Roman" w:hAnsi="Times New Roman" w:cs="Times New Roman"/>
          <w:b/>
          <w:i/>
          <w:color w:val="00000A"/>
          <w:sz w:val="24"/>
          <w:szCs w:val="24"/>
        </w:rPr>
        <w:t>баллов</w:t>
      </w:r>
    </w:p>
    <w:tbl>
      <w:tblPr>
        <w:tblStyle w:val="a3"/>
        <w:tblW w:w="14422" w:type="dxa"/>
        <w:tblLook w:val="04A0" w:firstRow="1" w:lastRow="0" w:firstColumn="1" w:lastColumn="0" w:noHBand="0" w:noVBand="1"/>
      </w:tblPr>
      <w:tblGrid>
        <w:gridCol w:w="675"/>
        <w:gridCol w:w="3825"/>
        <w:gridCol w:w="87"/>
        <w:gridCol w:w="4984"/>
        <w:gridCol w:w="4851"/>
      </w:tblGrid>
      <w:tr w:rsidR="00E221B3" w:rsidTr="00E221B3">
        <w:trPr>
          <w:gridAfter w:val="1"/>
          <w:wAfter w:w="4851" w:type="dxa"/>
        </w:trPr>
        <w:tc>
          <w:tcPr>
            <w:tcW w:w="675" w:type="dxa"/>
          </w:tcPr>
          <w:p w:rsidR="00E221B3" w:rsidRPr="008D508F" w:rsidRDefault="00E22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6" w:type="dxa"/>
            <w:gridSpan w:val="3"/>
          </w:tcPr>
          <w:p w:rsidR="00E221B3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кальцинации</w:t>
            </w:r>
          </w:p>
        </w:tc>
      </w:tr>
      <w:tr w:rsidR="00E221B3" w:rsidTr="00E221B3">
        <w:trPr>
          <w:gridAfter w:val="1"/>
          <w:wAfter w:w="4851" w:type="dxa"/>
        </w:trPr>
        <w:tc>
          <w:tcPr>
            <w:tcW w:w="675" w:type="dxa"/>
          </w:tcPr>
          <w:p w:rsidR="00E221B3" w:rsidRPr="008D508F" w:rsidRDefault="00E22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6" w:type="dxa"/>
            <w:gridSpan w:val="3"/>
          </w:tcPr>
          <w:p w:rsidR="00E221B3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="003D1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б,</w:t>
            </w:r>
            <w:r w:rsidR="003D1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221B3" w:rsidTr="00E221B3">
        <w:trPr>
          <w:gridAfter w:val="1"/>
          <w:wAfter w:w="4851" w:type="dxa"/>
        </w:trPr>
        <w:tc>
          <w:tcPr>
            <w:tcW w:w="675" w:type="dxa"/>
          </w:tcPr>
          <w:p w:rsidR="00E221B3" w:rsidRPr="008D508F" w:rsidRDefault="00E22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6" w:type="dxa"/>
            <w:gridSpan w:val="3"/>
          </w:tcPr>
          <w:p w:rsidR="00E221B3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D028D" w:rsidTr="00BD028D">
        <w:trPr>
          <w:gridAfter w:val="1"/>
          <w:wAfter w:w="4851" w:type="dxa"/>
        </w:trPr>
        <w:tc>
          <w:tcPr>
            <w:tcW w:w="675" w:type="dxa"/>
          </w:tcPr>
          <w:p w:rsidR="00BD028D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  <w:gridSpan w:val="2"/>
            <w:tcBorders>
              <w:right w:val="single" w:sz="4" w:space="0" w:color="auto"/>
            </w:tcBorders>
          </w:tcPr>
          <w:p w:rsidR="00BD028D" w:rsidRPr="008D508F" w:rsidRDefault="004707B2" w:rsidP="00785A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а,</w:t>
            </w:r>
            <w:r w:rsidR="003D1D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в,</w:t>
            </w:r>
            <w:r w:rsidR="003D1D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д,</w:t>
            </w:r>
            <w:r w:rsidR="003D1D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ж</w:t>
            </w:r>
          </w:p>
        </w:tc>
        <w:tc>
          <w:tcPr>
            <w:tcW w:w="4984" w:type="dxa"/>
            <w:tcBorders>
              <w:left w:val="single" w:sz="4" w:space="0" w:color="auto"/>
            </w:tcBorders>
          </w:tcPr>
          <w:p w:rsidR="00BD028D" w:rsidRPr="008D508F" w:rsidRDefault="00BD028D" w:rsidP="00785A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BD028D" w:rsidTr="00E221B3">
        <w:trPr>
          <w:gridAfter w:val="1"/>
          <w:wAfter w:w="4851" w:type="dxa"/>
        </w:trPr>
        <w:tc>
          <w:tcPr>
            <w:tcW w:w="675" w:type="dxa"/>
          </w:tcPr>
          <w:p w:rsidR="00BD028D" w:rsidRPr="008D508F" w:rsidRDefault="00BD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6" w:type="dxa"/>
            <w:gridSpan w:val="3"/>
          </w:tcPr>
          <w:p w:rsidR="00BD028D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6" w:type="dxa"/>
            <w:gridSpan w:val="3"/>
          </w:tcPr>
          <w:p w:rsidR="004707B2" w:rsidRPr="008D508F" w:rsidRDefault="004707B2" w:rsidP="00F13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тяжелее</w:t>
            </w:r>
          </w:p>
        </w:tc>
      </w:tr>
      <w:tr w:rsidR="004707B2" w:rsidTr="004707B2">
        <w:trPr>
          <w:gridAfter w:val="1"/>
          <w:wAfter w:w="4851" w:type="dxa"/>
        </w:trPr>
        <w:tc>
          <w:tcPr>
            <w:tcW w:w="675" w:type="dxa"/>
            <w:vMerge w:val="restart"/>
          </w:tcPr>
          <w:p w:rsidR="004707B2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5" w:type="dxa"/>
            <w:tcBorders>
              <w:right w:val="single" w:sz="4" w:space="0" w:color="auto"/>
            </w:tcBorders>
          </w:tcPr>
          <w:p w:rsidR="004707B2" w:rsidRPr="008D508F" w:rsidRDefault="004707B2" w:rsidP="00F138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D508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Общие характеристики</w:t>
            </w:r>
          </w:p>
        </w:tc>
        <w:tc>
          <w:tcPr>
            <w:tcW w:w="5071" w:type="dxa"/>
            <w:gridSpan w:val="2"/>
            <w:tcBorders>
              <w:left w:val="single" w:sz="4" w:space="0" w:color="auto"/>
            </w:tcBorders>
          </w:tcPr>
          <w:p w:rsidR="004707B2" w:rsidRPr="008D508F" w:rsidRDefault="004707B2" w:rsidP="00F138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D508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Различные характеристики</w:t>
            </w:r>
          </w:p>
        </w:tc>
      </w:tr>
      <w:tr w:rsidR="004707B2" w:rsidTr="004707B2">
        <w:trPr>
          <w:gridAfter w:val="1"/>
          <w:wAfter w:w="4851" w:type="dxa"/>
        </w:trPr>
        <w:tc>
          <w:tcPr>
            <w:tcW w:w="675" w:type="dxa"/>
            <w:vMerge/>
          </w:tcPr>
          <w:p w:rsidR="004707B2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right w:val="single" w:sz="4" w:space="0" w:color="auto"/>
            </w:tcBorders>
          </w:tcPr>
          <w:p w:rsidR="004707B2" w:rsidRPr="008D508F" w:rsidRDefault="004707B2" w:rsidP="00F138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D50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1,2,4,5,8,10</w:t>
            </w:r>
          </w:p>
        </w:tc>
        <w:tc>
          <w:tcPr>
            <w:tcW w:w="5071" w:type="dxa"/>
            <w:gridSpan w:val="2"/>
            <w:tcBorders>
              <w:left w:val="single" w:sz="4" w:space="0" w:color="auto"/>
            </w:tcBorders>
          </w:tcPr>
          <w:p w:rsidR="004707B2" w:rsidRPr="008D508F" w:rsidRDefault="004707B2" w:rsidP="00F138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D50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3,7,9</w:t>
            </w:r>
          </w:p>
        </w:tc>
      </w:tr>
      <w:tr w:rsidR="004707B2" w:rsidTr="004707B2">
        <w:trPr>
          <w:gridAfter w:val="1"/>
          <w:wAfter w:w="4851" w:type="dxa"/>
        </w:trPr>
        <w:tc>
          <w:tcPr>
            <w:tcW w:w="675" w:type="dxa"/>
          </w:tcPr>
          <w:p w:rsidR="004707B2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tcBorders>
              <w:right w:val="single" w:sz="4" w:space="0" w:color="auto"/>
            </w:tcBorders>
          </w:tcPr>
          <w:p w:rsidR="004707B2" w:rsidRPr="008D508F" w:rsidRDefault="004707B2" w:rsidP="00F13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Флокирование</w:t>
            </w:r>
            <w:proofErr w:type="spellEnd"/>
            <w:r w:rsidRPr="008D508F">
              <w:rPr>
                <w:rFonts w:ascii="Times New Roman" w:hAnsi="Times New Roman" w:cs="Times New Roman"/>
                <w:sz w:val="24"/>
                <w:szCs w:val="24"/>
              </w:rPr>
              <w:t xml:space="preserve"> (эффект бархата)</w:t>
            </w:r>
          </w:p>
        </w:tc>
        <w:tc>
          <w:tcPr>
            <w:tcW w:w="5071" w:type="dxa"/>
            <w:gridSpan w:val="2"/>
            <w:tcBorders>
              <w:left w:val="single" w:sz="4" w:space="0" w:color="auto"/>
            </w:tcBorders>
          </w:tcPr>
          <w:p w:rsidR="004707B2" w:rsidRPr="008D508F" w:rsidRDefault="004707B2" w:rsidP="00F138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96" w:type="dxa"/>
            <w:gridSpan w:val="3"/>
          </w:tcPr>
          <w:p w:rsidR="004707B2" w:rsidRPr="008D508F" w:rsidRDefault="003D1D82" w:rsidP="002445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5.4pt;height:150.9pt">
                  <v:imagedata r:id="rId5" o:title=""/>
                </v:shape>
              </w:pict>
            </w:r>
          </w:p>
        </w:tc>
      </w:tr>
      <w:tr w:rsidR="004707B2" w:rsidTr="008D508F">
        <w:tc>
          <w:tcPr>
            <w:tcW w:w="675" w:type="dxa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96" w:type="dxa"/>
            <w:gridSpan w:val="3"/>
          </w:tcPr>
          <w:p w:rsidR="004707B2" w:rsidRPr="008D508F" w:rsidRDefault="004707B2" w:rsidP="002445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D50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Бионический</w:t>
            </w:r>
          </w:p>
        </w:tc>
        <w:tc>
          <w:tcPr>
            <w:tcW w:w="4851" w:type="dxa"/>
            <w:tcBorders>
              <w:bottom w:val="nil"/>
            </w:tcBorders>
          </w:tcPr>
          <w:p w:rsidR="004707B2" w:rsidRPr="00607667" w:rsidRDefault="004707B2" w:rsidP="0024451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 w:rsidP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6" w:type="dxa"/>
            <w:gridSpan w:val="3"/>
          </w:tcPr>
          <w:p w:rsidR="004707B2" w:rsidRPr="008D508F" w:rsidRDefault="004707B2" w:rsidP="00E221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Баланс.</w:t>
            </w: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 w:rsidP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6" w:type="dxa"/>
            <w:gridSpan w:val="3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508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Видеомэппинг</w:t>
            </w:r>
            <w:proofErr w:type="spellEnd"/>
            <w:r w:rsidRPr="008D5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(компьютер, 3D проекция на физический объект, свет</w:t>
            </w:r>
            <w:r w:rsidR="006948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508F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6948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5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специальное покрытие) технология известна с 1960 г как </w:t>
            </w:r>
            <w:proofErr w:type="spellStart"/>
            <w:r w:rsidRPr="008D508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видеомэппинг</w:t>
            </w:r>
            <w:proofErr w:type="spellEnd"/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 w:rsidP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6" w:type="dxa"/>
            <w:gridSpan w:val="3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Р=30 х 10=300 Вт х 5ч= 1500 Вт, стол 2 м2, следовательно, достаточно лампы 40-60 Вт. При лампе мощностью 40 Вт х 5 ч = 200 Вт – экономия составит 1500Вт-200 Вт=1300 Вт (1,2 Квт). При лампе мощностью 60 Вт х 5 ч = 300 Вт – экономия составит 1200 Вт. Ответ считать правильным: в 5 раз, при расчёте экономии (если используется лампа в 30 Вт).</w:t>
            </w: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 w:rsidP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6" w:type="dxa"/>
            <w:gridSpan w:val="3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Счетная гладь, владимирская, русская, белая, атласная, штриховая, двусторонняя, художественная</w:t>
            </w: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 w:rsidP="00D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6" w:type="dxa"/>
            <w:gridSpan w:val="3"/>
          </w:tcPr>
          <w:p w:rsidR="004707B2" w:rsidRPr="008D508F" w:rsidRDefault="004707B2" w:rsidP="00B34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noProof/>
                <w:sz w:val="24"/>
                <w:szCs w:val="24"/>
              </w:rPr>
              <w:t>1 - в, 2 - г, 3 - а, 4 - б.</w:t>
            </w: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96" w:type="dxa"/>
            <w:gridSpan w:val="3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Преимущество: технология позволяет произвести предмет одежды как единое целое, сокращаются трудозатраты на его изготовление. Недостаток – изделия однотипны, без отделки и деталей, в т.ч. без пришитых карманов и лацканов.</w:t>
            </w: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96" w:type="dxa"/>
            <w:gridSpan w:val="3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96" w:type="dxa"/>
            <w:gridSpan w:val="3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>1. модельер, 2. художник-конструктор (конструктор, инженер-конструктор), 3. технолог (инженер-технолог), 4. оператор швейного оборудования (швея, швея-мотористка)</w:t>
            </w: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96" w:type="dxa"/>
            <w:gridSpan w:val="3"/>
          </w:tcPr>
          <w:p w:rsidR="004707B2" w:rsidRPr="008D508F" w:rsidRDefault="004707B2" w:rsidP="002445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 xml:space="preserve">Архитектор </w:t>
            </w:r>
            <w:r w:rsidR="00694884" w:rsidRPr="008D508F">
              <w:rPr>
                <w:rFonts w:ascii="Times New Roman" w:hAnsi="Times New Roman" w:cs="Times New Roman"/>
                <w:sz w:val="24"/>
                <w:szCs w:val="24"/>
              </w:rPr>
              <w:t>виртуальной</w:t>
            </w:r>
            <w:r w:rsidRPr="008D508F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реальности (VR), кинооператор в киноиндустрии, хирург, туризм, космонавтика, автомобильный дизайн и другие.</w:t>
            </w: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96" w:type="dxa"/>
            <w:gridSpan w:val="3"/>
          </w:tcPr>
          <w:p w:rsidR="004707B2" w:rsidRDefault="004707B2" w:rsidP="00B46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Основные достоинства станков с ЧПУ как ресурсосберегающей технологии</w:t>
            </w:r>
          </w:p>
          <w:p w:rsidR="004707B2" w:rsidRPr="008D508F" w:rsidRDefault="004707B2" w:rsidP="00B46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- точность и экономичность при выкройке деталей, что ведёт к сокращению отходов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на 50-80%</w:t>
            </w:r>
          </w:p>
        </w:tc>
      </w:tr>
      <w:tr w:rsidR="004707B2" w:rsidTr="00E221B3">
        <w:trPr>
          <w:gridAfter w:val="1"/>
          <w:wAfter w:w="4851" w:type="dxa"/>
        </w:trPr>
        <w:tc>
          <w:tcPr>
            <w:tcW w:w="675" w:type="dxa"/>
          </w:tcPr>
          <w:p w:rsidR="004707B2" w:rsidRPr="008D508F" w:rsidRDefault="004707B2" w:rsidP="00B46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6" w:type="dxa"/>
            <w:gridSpan w:val="3"/>
          </w:tcPr>
          <w:p w:rsidR="004707B2" w:rsidRDefault="004707B2" w:rsidP="00B96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Художественный эскиз – 2 балла</w:t>
            </w:r>
          </w:p>
          <w:p w:rsidR="004707B2" w:rsidRDefault="004707B2" w:rsidP="00B96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Описание модели – 3 балла</w:t>
            </w:r>
          </w:p>
          <w:p w:rsidR="004707B2" w:rsidRDefault="004707B2" w:rsidP="00B964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 5 баллов</w:t>
            </w:r>
          </w:p>
          <w:p w:rsidR="004707B2" w:rsidRDefault="004707B2" w:rsidP="00B964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 оценке творческого задания необходимо учитывать:</w:t>
            </w:r>
          </w:p>
          <w:p w:rsidR="004707B2" w:rsidRDefault="004707B2" w:rsidP="00B96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сложность предлагаемой модели,</w:t>
            </w:r>
          </w:p>
          <w:p w:rsidR="004707B2" w:rsidRDefault="004707B2" w:rsidP="00B96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цветовое решение,</w:t>
            </w:r>
          </w:p>
          <w:p w:rsidR="004707B2" w:rsidRDefault="004707B2" w:rsidP="00B96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стилевое решение, его соответствие заданной ситуации,</w:t>
            </w:r>
          </w:p>
          <w:p w:rsidR="004707B2" w:rsidRDefault="004707B2" w:rsidP="00B96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выполнения эскиза, аккуратность, пропорциональность.</w:t>
            </w:r>
          </w:p>
          <w:p w:rsidR="004707B2" w:rsidRDefault="004707B2" w:rsidP="00B96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и правильное описание модели,</w:t>
            </w:r>
          </w:p>
          <w:p w:rsidR="004707B2" w:rsidRPr="008D508F" w:rsidRDefault="004707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D59" w:rsidRDefault="007D5D59"/>
    <w:sectPr w:rsidR="007D5D59" w:rsidSect="00160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12522"/>
    <w:multiLevelType w:val="hybridMultilevel"/>
    <w:tmpl w:val="11404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21B3"/>
    <w:rsid w:val="00072C87"/>
    <w:rsid w:val="001602F2"/>
    <w:rsid w:val="001A73E4"/>
    <w:rsid w:val="00244FEA"/>
    <w:rsid w:val="002B4690"/>
    <w:rsid w:val="003D1D82"/>
    <w:rsid w:val="004707B2"/>
    <w:rsid w:val="00524B0A"/>
    <w:rsid w:val="00533898"/>
    <w:rsid w:val="00652A5B"/>
    <w:rsid w:val="00694884"/>
    <w:rsid w:val="006F5946"/>
    <w:rsid w:val="00773E90"/>
    <w:rsid w:val="007D5D59"/>
    <w:rsid w:val="008D508F"/>
    <w:rsid w:val="00A00F95"/>
    <w:rsid w:val="00A145C2"/>
    <w:rsid w:val="00A34732"/>
    <w:rsid w:val="00B464FE"/>
    <w:rsid w:val="00B55470"/>
    <w:rsid w:val="00B964F5"/>
    <w:rsid w:val="00BD028D"/>
    <w:rsid w:val="00D50BBA"/>
    <w:rsid w:val="00E221B3"/>
    <w:rsid w:val="00EB6003"/>
    <w:rsid w:val="00FB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7E0C3E"/>
  <w15:docId w15:val="{C3C0DBAD-9870-4182-ADF7-E74DC4EA7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221B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</w:rPr>
  </w:style>
  <w:style w:type="table" w:styleId="a3">
    <w:name w:val="Table Grid"/>
    <w:basedOn w:val="a1"/>
    <w:uiPriority w:val="59"/>
    <w:rsid w:val="00E221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B72CF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B7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8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15</cp:revision>
  <dcterms:created xsi:type="dcterms:W3CDTF">2021-10-07T19:47:00Z</dcterms:created>
  <dcterms:modified xsi:type="dcterms:W3CDTF">2021-10-25T09:14:00Z</dcterms:modified>
</cp:coreProperties>
</file>